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0424D1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人工智能方法知识点汇总</w:t>
      </w:r>
    </w:p>
    <w:p w14:paraId="11DF8299"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图灵及图灵测试</w:t>
      </w:r>
    </w:p>
    <w:p w14:paraId="0CBF0908"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464050" cy="2453005"/>
            <wp:effectExtent l="0" t="0" r="317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5AEE"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人工智能的提出人</w:t>
      </w:r>
    </w:p>
    <w:p w14:paraId="5AAF6469"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约翰·麦卡锡</w:t>
      </w:r>
      <w:r>
        <w:rPr>
          <w:rFonts w:hint="eastAsia"/>
          <w:lang w:val="en-US" w:eastAsia="zh-CN"/>
        </w:rPr>
        <w:t>，马文·闵斯基，克劳德·香农，纳撒尼尔·罗彻斯特</w:t>
      </w:r>
    </w:p>
    <w:p w14:paraId="3F309AD6"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人工智能的流派</w:t>
      </w:r>
    </w:p>
    <w:p w14:paraId="7BB8CEDF">
      <w:pPr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4698365" cy="2951480"/>
            <wp:effectExtent l="0" t="0" r="698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C7C4"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default" w:eastAsiaTheme="minorEastAsia"/>
          <w:lang w:val="en-US" w:eastAsia="zh-CN"/>
        </w:rPr>
        <w:t>宽度优先、深度优先、一致代价搜索时间复杂度、空间复杂度、是否最优解及完备性</w:t>
      </w:r>
    </w:p>
    <w:p w14:paraId="0AB49021">
      <w:pPr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5270500" cy="173355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6E74F"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补充：（1）BFS完备和最优的前提条件</w:t>
      </w:r>
    </w:p>
    <w:p w14:paraId="61350ACF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916555" cy="377825"/>
            <wp:effectExtent l="0" t="0" r="7620" b="317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75E10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038475" cy="1221105"/>
            <wp:effectExtent l="0" t="0" r="0" b="762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D0963"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（2）UCS完备性和最优性的前提条件</w:t>
      </w:r>
    </w:p>
    <w:p w14:paraId="16CC40E3"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3811270" cy="441325"/>
            <wp:effectExtent l="0" t="0" r="8255" b="635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DBB7"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102735" cy="1266190"/>
            <wp:effectExtent l="0" t="0" r="2540" b="63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17DB"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（3）A*算法完备性和最优性的前提条件</w:t>
      </w:r>
    </w:p>
    <w:p w14:paraId="25E15697"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3738880" cy="1903095"/>
            <wp:effectExtent l="0" t="0" r="4445" b="190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02E3"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279775" cy="2578735"/>
            <wp:effectExtent l="0" t="0" r="6350" b="254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F762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default" w:eastAsiaTheme="minorEastAsia"/>
          <w:lang w:val="en-US" w:eastAsia="zh-CN"/>
        </w:rPr>
        <w:t>宽度优先、深度优先的改进（重要）</w:t>
      </w:r>
    </w:p>
    <w:p w14:paraId="3D37955E">
      <w:pPr>
        <w:numPr>
          <w:ilvl w:val="0"/>
          <w:numId w:val="0"/>
        </w:numPr>
        <w:ind w:leftChars="0" w:firstLine="420" w:firstLineChars="0"/>
        <w:jc w:val="both"/>
      </w:pPr>
    </w:p>
    <w:p w14:paraId="04A450FF">
      <w:pPr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3999865" cy="1827530"/>
            <wp:effectExtent l="0" t="0" r="63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2E62">
      <w:pPr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4297045" cy="4444365"/>
            <wp:effectExtent l="0" t="0" r="825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2DD5D"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</w:t>
      </w:r>
      <w:r>
        <w:rPr>
          <w:rFonts w:hint="default"/>
          <w:color w:val="FF0000"/>
          <w:lang w:val="en-US" w:eastAsia="zh-CN"/>
        </w:rPr>
        <w:t>避免搜索过程陷入无穷分支的死循环（DFS 不具有完备性）</w:t>
      </w:r>
      <w:r>
        <w:rPr>
          <w:rFonts w:hint="default"/>
          <w:lang w:val="en-US" w:eastAsia="zh-CN"/>
        </w:rPr>
        <w:t>，提出了</w:t>
      </w:r>
      <w:r>
        <w:rPr>
          <w:rFonts w:hint="default"/>
          <w:color w:val="FF0000"/>
          <w:lang w:val="en-US" w:eastAsia="zh-CN"/>
        </w:rPr>
        <w:t>深度受限搜索</w:t>
      </w:r>
      <w:r>
        <w:rPr>
          <w:rFonts w:hint="default"/>
          <w:lang w:val="en-US" w:eastAsia="zh-CN"/>
        </w:rPr>
        <w:t>。其实就是</w:t>
      </w:r>
      <w:r>
        <w:rPr>
          <w:rFonts w:hint="default"/>
          <w:color w:val="FF0000"/>
          <w:lang w:val="en-US" w:eastAsia="zh-CN"/>
        </w:rPr>
        <w:t>给 DFS 加个深度限制</w:t>
      </w:r>
      <w:r>
        <w:rPr>
          <w:rFonts w:hint="eastAsia"/>
          <w:lang w:val="en-US" w:eastAsia="zh-CN"/>
        </w:rPr>
        <w:t>。</w:t>
      </w:r>
    </w:p>
    <w:p w14:paraId="4790E9C7"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</w:t>
      </w:r>
      <w:r>
        <w:rPr>
          <w:rFonts w:hint="default"/>
          <w:color w:val="FF0000"/>
          <w:lang w:val="en-US" w:eastAsia="zh-CN"/>
        </w:rPr>
        <w:t>迭代加深</w:t>
      </w:r>
      <w:r>
        <w:rPr>
          <w:rFonts w:hint="default"/>
          <w:lang w:val="en-US" w:eastAsia="zh-CN"/>
        </w:rPr>
        <w:t>就是进行</w:t>
      </w:r>
      <w:r>
        <w:rPr>
          <w:rFonts w:hint="default"/>
          <w:color w:val="FF0000"/>
          <w:lang w:val="en-US" w:eastAsia="zh-CN"/>
        </w:rPr>
        <w:t>多次深度受限搜索，但是每次增大深度限制。</w:t>
      </w:r>
    </w:p>
    <w:p w14:paraId="27954A4C"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另外课堂上还提到另一种方法：</w:t>
      </w:r>
      <w:r>
        <w:rPr>
          <w:rFonts w:hint="eastAsia"/>
          <w:color w:val="FF0000"/>
          <w:lang w:val="en-US" w:eastAsia="zh-CN"/>
        </w:rPr>
        <w:t>加入启发式</w:t>
      </w:r>
      <w:r>
        <w:rPr>
          <w:rFonts w:hint="eastAsia"/>
          <w:lang w:val="en-US" w:eastAsia="zh-CN"/>
        </w:rPr>
        <w:t>。</w:t>
      </w:r>
    </w:p>
    <w:p w14:paraId="07EB2C12"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启发式搜索的概念</w:t>
      </w:r>
    </w:p>
    <w:p w14:paraId="7E2C0720">
      <w:pPr>
        <w:numPr>
          <w:ilvl w:val="0"/>
          <w:numId w:val="0"/>
        </w:numPr>
        <w:ind w:left="420" w:leftChars="0" w:firstLine="420" w:firstLineChars="0"/>
      </w:pPr>
    </w:p>
    <w:p w14:paraId="770F34F2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019425" cy="1162685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203C5"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7.启发式搜索的性质</w:t>
      </w:r>
    </w:p>
    <w:p w14:paraId="7D46A029">
      <w:pPr>
        <w:numPr>
          <w:ilvl w:val="0"/>
          <w:numId w:val="0"/>
        </w:numPr>
        <w:ind w:left="420" w:leftChars="0" w:firstLine="420" w:firstLineChars="0"/>
      </w:pPr>
    </w:p>
    <w:p w14:paraId="71BE9681"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48355" cy="1846580"/>
            <wp:effectExtent l="0" t="0" r="4445" b="1270"/>
            <wp:docPr id="9" name="图片 9" descr="屏幕截图 2025-06-06 20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06-06 2036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835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 w14:paraId="540849DC"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 w14:paraId="51431736"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08C2ACCD"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13505" cy="2010410"/>
            <wp:effectExtent l="0" t="0" r="1270" b="8890"/>
            <wp:docPr id="8" name="图片 8" descr="屏幕截图 2025-06-06 20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5-06-06 20364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350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A624">
      <w:pPr>
        <w:numPr>
          <w:ilvl w:val="0"/>
          <w:numId w:val="0"/>
        </w:numPr>
        <w:rPr>
          <w:rFonts w:hint="eastAsia" w:eastAsiaTheme="minorEastAsia"/>
          <w:lang w:eastAsia="zh-CN"/>
        </w:rPr>
      </w:pPr>
    </w:p>
    <w:p w14:paraId="469DFA1E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13530" cy="2341880"/>
            <wp:effectExtent l="0" t="0" r="1270" b="127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249D">
      <w:pPr>
        <w:numPr>
          <w:ilvl w:val="0"/>
          <w:numId w:val="0"/>
        </w:numPr>
        <w:ind w:left="420" w:leftChars="0" w:firstLine="420" w:firstLineChars="0"/>
      </w:pPr>
    </w:p>
    <w:p w14:paraId="52F866A7"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4298950" cy="2459990"/>
            <wp:effectExtent l="0" t="0" r="6350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A331F">
      <w:pPr>
        <w:numPr>
          <w:ilvl w:val="0"/>
          <w:numId w:val="0"/>
        </w:numPr>
        <w:ind w:left="420" w:leftChars="0" w:firstLine="420" w:firstLineChars="0"/>
      </w:pPr>
    </w:p>
    <w:p w14:paraId="21645A7C"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29810" cy="175260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602F"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容许性</w:t>
      </w:r>
      <w:r>
        <w:rPr>
          <w:rFonts w:hint="eastAsia"/>
          <w:lang w:val="en-US" w:eastAsia="zh-CN"/>
        </w:rPr>
        <w:t>也叫做</w:t>
      </w:r>
      <w:r>
        <w:rPr>
          <w:rFonts w:hint="eastAsia"/>
          <w:color w:val="FF0000"/>
          <w:lang w:val="en-US" w:eastAsia="zh-CN"/>
        </w:rPr>
        <w:t>可接纳性</w:t>
      </w:r>
      <w:r>
        <w:rPr>
          <w:rFonts w:hint="eastAsia"/>
          <w:lang w:val="en-US" w:eastAsia="zh-CN"/>
        </w:rPr>
        <w:t>。</w:t>
      </w:r>
    </w:p>
    <w:p w14:paraId="72F417DE"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8.贪心搜索</w:t>
      </w:r>
    </w:p>
    <w:p w14:paraId="21EB281E"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35580" cy="1635125"/>
            <wp:effectExtent l="0" t="0" r="7620" b="317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10C7"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 w14:paraId="0432DFEF"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984500" cy="1753235"/>
            <wp:effectExtent l="0" t="0" r="6350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5588">
      <w:pPr>
        <w:numPr>
          <w:ilvl w:val="0"/>
          <w:numId w:val="3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不完备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卡在局部最小值和 plateaus 上</w:t>
      </w:r>
      <w:r>
        <w:rPr>
          <w:rFonts w:hint="eastAsia"/>
          <w:lang w:val="en-US" w:eastAsia="zh-CN"/>
        </w:rPr>
        <w:t>）；（2）</w:t>
      </w:r>
      <w:r>
        <w:rPr>
          <w:rFonts w:hint="default"/>
          <w:lang w:val="en-US" w:eastAsia="zh-CN"/>
        </w:rPr>
        <w:t>无限循环</w:t>
      </w:r>
      <w:r>
        <w:rPr>
          <w:rFonts w:hint="eastAsia"/>
          <w:lang w:val="en-US" w:eastAsia="zh-CN"/>
        </w:rPr>
        <w:t>；（3）</w:t>
      </w:r>
      <w:r>
        <w:rPr>
          <w:rFonts w:hint="default"/>
          <w:lang w:val="en-US" w:eastAsia="zh-CN"/>
        </w:rPr>
        <w:t>不最优</w:t>
      </w:r>
      <w:r>
        <w:rPr>
          <w:rFonts w:hint="eastAsia"/>
          <w:lang w:val="en-US" w:eastAsia="zh-CN"/>
        </w:rPr>
        <w:t>。</w:t>
      </w:r>
    </w:p>
    <w:p w14:paraId="7BF598AB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9.</w:t>
      </w:r>
      <w:r>
        <w:rPr>
          <w:rFonts w:hint="default" w:eastAsiaTheme="minorEastAsia"/>
          <w:lang w:val="en-US" w:eastAsia="zh-CN"/>
        </w:rPr>
        <w:t>A</w:t>
      </w:r>
      <w:r>
        <w:rPr>
          <w:rFonts w:hint="eastAsia"/>
          <w:lang w:val="en-US" w:eastAsia="zh-CN"/>
        </w:rPr>
        <w:t>*</w:t>
      </w:r>
      <w:r>
        <w:rPr>
          <w:rFonts w:hint="default" w:eastAsiaTheme="minorEastAsia"/>
          <w:lang w:val="en-US" w:eastAsia="zh-CN"/>
        </w:rPr>
        <w:t>搜索算法及其计算</w:t>
      </w:r>
    </w:p>
    <w:p w14:paraId="73CCBBE7">
      <w:pPr>
        <w:numPr>
          <w:ilvl w:val="0"/>
          <w:numId w:val="0"/>
        </w:numPr>
        <w:ind w:left="420" w:leftChars="0"/>
        <w:jc w:val="both"/>
        <w:rPr>
          <w:rFonts w:hint="default"/>
          <w:lang w:val="en-US" w:eastAsia="zh-CN"/>
        </w:rPr>
      </w:pPr>
    </w:p>
    <w:p w14:paraId="65438367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4054475" cy="2139315"/>
            <wp:effectExtent l="0" t="0" r="3175" b="381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66943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3998595" cy="2188210"/>
            <wp:effectExtent l="0" t="0" r="1905" b="254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0A8FF"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A*算法具有最优性。</w:t>
      </w:r>
    </w:p>
    <w:p w14:paraId="24D3DD8B"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例题：</w:t>
      </w:r>
      <w:r>
        <w:rPr>
          <w:rFonts w:hint="eastAsia"/>
          <w:color w:val="FF0000"/>
          <w:lang w:val="en-US" w:eastAsia="zh-CN"/>
        </w:rPr>
        <w:t>八数码问题</w:t>
      </w:r>
      <w:r>
        <w:rPr>
          <w:rFonts w:hint="eastAsia"/>
          <w:lang w:val="en-US" w:eastAsia="zh-CN"/>
        </w:rPr>
        <w:t>（分别使用错误滑块数和曼哈顿距离作为启发函数）</w:t>
      </w:r>
    </w:p>
    <w:p w14:paraId="3CC22598"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错位滑块数：（PPT这里其实给错了初始状态，但是问题不大，把这个状态当成初始的即可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 w14:paraId="555AB29B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4974590" cy="2887980"/>
            <wp:effectExtent l="0" t="0" r="6985" b="762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C57B0"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曼哈顿距离：</w:t>
      </w:r>
    </w:p>
    <w:p w14:paraId="4735FC8A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4867910" cy="2806065"/>
            <wp:effectExtent l="0" t="0" r="8890" b="381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E063"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 w14:paraId="15C106BB">
      <w:pPr>
        <w:numPr>
          <w:ilvl w:val="0"/>
          <w:numId w:val="0"/>
        </w:numPr>
        <w:ind w:left="420" w:leftChars="0"/>
        <w:jc w:val="both"/>
        <w:rPr>
          <w:rFonts w:hint="default"/>
          <w:lang w:val="en-US" w:eastAsia="zh-CN"/>
        </w:rPr>
      </w:pPr>
    </w:p>
    <w:p w14:paraId="382C3B93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10.</w:t>
      </w:r>
      <w:r>
        <w:rPr>
          <w:rFonts w:hint="default" w:eastAsiaTheme="minorEastAsia"/>
          <w:lang w:val="en-US" w:eastAsia="zh-CN"/>
        </w:rPr>
        <w:t>对抗搜索</w:t>
      </w:r>
    </w:p>
    <w:p w14:paraId="2E0709CA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893185" cy="2204720"/>
            <wp:effectExtent l="0" t="0" r="2540" b="508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63BD">
      <w:pPr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11.</w:t>
      </w:r>
      <w:r>
        <w:rPr>
          <w:rFonts w:hint="default" w:eastAsiaTheme="minorEastAsia"/>
          <w:lang w:val="en-US" w:eastAsia="zh-CN"/>
        </w:rPr>
        <w:t>极小极大搜索算法 Minimax</w:t>
      </w:r>
    </w:p>
    <w:p w14:paraId="3DAA7174"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Minimax练习题：</w:t>
      </w:r>
    </w:p>
    <w:p w14:paraId="5FD1C217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919855" cy="1301115"/>
            <wp:effectExtent l="0" t="0" r="4445" b="381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A1FD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754755" cy="1689735"/>
            <wp:effectExtent l="0" t="0" r="7620" b="571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D5E4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869690" cy="1680845"/>
            <wp:effectExtent l="0" t="0" r="6985" b="508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CFC6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853815" cy="1870075"/>
            <wp:effectExtent l="0" t="0" r="3810" b="635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734C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12.</w:t>
      </w:r>
      <w:r>
        <w:rPr>
          <w:rFonts w:hint="default" w:eastAsiaTheme="minorEastAsia"/>
          <w:lang w:val="en-US" w:eastAsia="zh-CN"/>
        </w:rPr>
        <w:t>α-β剪枝算法及其计算（重要）</w:t>
      </w:r>
    </w:p>
    <w:p w14:paraId="6DAB303D"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t>α-β剪枝算法</w:t>
      </w:r>
      <w:r>
        <w:rPr>
          <w:rFonts w:hint="eastAsia"/>
          <w:lang w:val="en-US" w:eastAsia="zh-CN"/>
        </w:rPr>
        <w:t>练习：</w:t>
      </w:r>
    </w:p>
    <w:p w14:paraId="1B1EDCD2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840355" cy="1293495"/>
            <wp:effectExtent l="0" t="0" r="7620" b="19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FB2EE"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337560" cy="1827530"/>
            <wp:effectExtent l="0" t="0" r="5715" b="127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A68BB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13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.</w:t>
      </w:r>
      <w:r>
        <w:rPr>
          <w:rFonts w:hint="default" w:eastAsiaTheme="minorEastAsia"/>
          <w:lang w:val="en-US" w:eastAsia="zh-CN"/>
        </w:rPr>
        <w:t>MDP 的概念</w:t>
      </w:r>
    </w:p>
    <w:p w14:paraId="33A687B9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2152650"/>
            <wp:effectExtent l="0" t="0" r="889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73EA">
      <w:pPr>
        <w:numPr>
          <w:ilvl w:val="0"/>
          <w:numId w:val="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T(s,a,s</w:t>
      </w:r>
      <w:r>
        <w:rPr>
          <w:rFonts w:hint="default"/>
          <w:color w:val="FF0000"/>
          <w:lang w:val="en-US" w:eastAsia="zh-CN"/>
        </w:rPr>
        <w:t>’</w:t>
      </w:r>
      <w:r>
        <w:rPr>
          <w:rFonts w:hint="eastAsia"/>
          <w:color w:val="FF0000"/>
          <w:lang w:val="en-US" w:eastAsia="zh-CN"/>
        </w:rPr>
        <w:t>)即P（s'|s,a）</w:t>
      </w:r>
    </w:p>
    <w:p w14:paraId="1BF1069A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</w:p>
    <w:p w14:paraId="7E2141A2">
      <w:pPr>
        <w:numPr>
          <w:ilvl w:val="0"/>
          <w:numId w:val="4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MDP 的奖励折扣（Discounted Reward）、折扣因子（Discount Factor）</w:t>
      </w:r>
    </w:p>
    <w:p w14:paraId="52484AD2">
      <w:pPr>
        <w:numPr>
          <w:ilvl w:val="0"/>
          <w:numId w:val="0"/>
        </w:numPr>
      </w:pPr>
      <w:r>
        <w:drawing>
          <wp:inline distT="0" distB="0" distL="114300" distR="114300">
            <wp:extent cx="4394835" cy="2630805"/>
            <wp:effectExtent l="0" t="0" r="5715" b="762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FAEAD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960" cy="447040"/>
            <wp:effectExtent l="0" t="0" r="8890" b="63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B225D">
      <w:pPr>
        <w:numPr>
          <w:ilvl w:val="0"/>
          <w:numId w:val="0"/>
        </w:numPr>
        <w:ind w:firstLine="420" w:firstLineChars="0"/>
        <w:rPr>
          <w:rFonts w:hint="eastAsia"/>
          <w:color w:val="FF0000"/>
          <w:lang w:val="en-US" w:eastAsia="zh-CN"/>
        </w:rPr>
      </w:pPr>
    </w:p>
    <w:p w14:paraId="62D987C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15.</w:t>
      </w:r>
      <w:r>
        <w:rPr>
          <w:rFonts w:hint="default" w:eastAsiaTheme="minorEastAsia"/>
          <w:lang w:val="en-US" w:eastAsia="zh-CN"/>
        </w:rPr>
        <w:t>V 值函数的概念、Q 函数的概念</w:t>
      </w:r>
    </w:p>
    <w:p w14:paraId="466830FF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 w14:paraId="3EF48922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977005" cy="2188210"/>
            <wp:effectExtent l="0" t="0" r="4445" b="254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1575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45280" cy="2590800"/>
            <wp:effectExtent l="0" t="0" r="7620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C73D">
      <w:pPr>
        <w:numPr>
          <w:ilvl w:val="0"/>
          <w:numId w:val="0"/>
        </w:numPr>
        <w:ind w:firstLine="420" w:firstLineChars="0"/>
      </w:pPr>
    </w:p>
    <w:p w14:paraId="3B1AE120">
      <w:pPr>
        <w:numPr>
          <w:ilvl w:val="0"/>
          <w:numId w:val="0"/>
        </w:numPr>
        <w:ind w:firstLine="420" w:firstLineChars="0"/>
      </w:pPr>
    </w:p>
    <w:p w14:paraId="3B34528A">
      <w:pPr>
        <w:numPr>
          <w:ilvl w:val="0"/>
          <w:numId w:val="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其他的关于V和Q的总结：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V值函数</w:t>
      </w:r>
      <w:r>
        <w:rPr>
          <w:rFonts w:hint="eastAsia"/>
          <w:lang w:val="en-US" w:eastAsia="zh-CN"/>
        </w:rPr>
        <w:t>也叫</w:t>
      </w:r>
      <w:r>
        <w:rPr>
          <w:rFonts w:hint="eastAsia"/>
          <w:color w:val="FF0000"/>
          <w:lang w:val="en-US" w:eastAsia="zh-CN"/>
        </w:rPr>
        <w:t>价值函数、效用函数</w:t>
      </w:r>
    </w:p>
    <w:p w14:paraId="6BCEB81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Q值函数</w:t>
      </w:r>
      <w:r>
        <w:rPr>
          <w:rFonts w:hint="eastAsia"/>
          <w:lang w:val="en-US" w:eastAsia="zh-CN"/>
        </w:rPr>
        <w:t>也叫</w:t>
      </w:r>
      <w:r>
        <w:rPr>
          <w:rFonts w:hint="eastAsia"/>
          <w:color w:val="FF0000"/>
          <w:lang w:val="en-US" w:eastAsia="zh-CN"/>
        </w:rPr>
        <w:t>动作价值函数</w:t>
      </w:r>
    </w:p>
    <w:p w14:paraId="6B291F65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727075"/>
            <wp:effectExtent l="0" t="0" r="8255" b="635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967F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16.</w:t>
      </w:r>
      <w:r>
        <w:rPr>
          <w:rFonts w:hint="default" w:eastAsiaTheme="minorEastAsia"/>
          <w:lang w:val="en-US" w:eastAsia="zh-CN"/>
        </w:rPr>
        <w:t>基于价值（Value-based）</w:t>
      </w:r>
      <w:r>
        <w:rPr>
          <w:rFonts w:hint="eastAsia"/>
          <w:lang w:val="en-US" w:eastAsia="zh-CN"/>
        </w:rPr>
        <w:t>、</w:t>
      </w:r>
      <w:r>
        <w:rPr>
          <w:rFonts w:hint="default" w:eastAsiaTheme="minorEastAsia"/>
          <w:lang w:val="en-US" w:eastAsia="zh-CN"/>
        </w:rPr>
        <w:t>基于策略（Policy-based）的评估</w:t>
      </w:r>
    </w:p>
    <w:p w14:paraId="4786F985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989705" cy="1643380"/>
            <wp:effectExtent l="0" t="0" r="1270" b="444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970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1CF7"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133215" cy="1802130"/>
            <wp:effectExtent l="0" t="0" r="635" b="762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6A14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924300" cy="1854200"/>
            <wp:effectExtent l="0" t="0" r="0" b="3175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45C6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71595" cy="2242820"/>
            <wp:effectExtent l="0" t="0" r="5080" b="508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B2234">
      <w:pPr>
        <w:numPr>
          <w:ilvl w:val="0"/>
          <w:numId w:val="5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MDP 作业题计算（重要）</w:t>
      </w:r>
    </w:p>
    <w:p w14:paraId="50E1F4ED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467100" cy="2044065"/>
            <wp:effectExtent l="0" t="0" r="0" b="381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8335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274060" cy="1827530"/>
            <wp:effectExtent l="0" t="0" r="2540" b="127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406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EA3DE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021330" cy="1605915"/>
            <wp:effectExtent l="0" t="0" r="7620" b="3810"/>
            <wp:docPr id="1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CBC8E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989580" cy="1536065"/>
            <wp:effectExtent l="0" t="0" r="1270" b="6985"/>
            <wp:docPr id="1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E1C5">
      <w:pPr>
        <w:numPr>
          <w:ilvl w:val="0"/>
          <w:numId w:val="5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强化学习</w:t>
      </w:r>
    </w:p>
    <w:p w14:paraId="53FEDA45"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13455" cy="2263140"/>
            <wp:effectExtent l="0" t="0" r="1270" b="381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747AE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49625" cy="1532890"/>
            <wp:effectExtent l="0" t="0" r="3175" b="635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1EC61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520440" cy="2021205"/>
            <wp:effectExtent l="0" t="0" r="3810" b="762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0158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481705" cy="1917065"/>
            <wp:effectExtent l="0" t="0" r="4445" b="6985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27CA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7F1CB4AB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6EB22513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552825" cy="1684020"/>
            <wp:effectExtent l="0" t="0" r="0" b="1905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446FB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32835" cy="1837055"/>
            <wp:effectExtent l="0" t="0" r="5715" b="127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DE90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02685" cy="1599565"/>
            <wp:effectExtent l="0" t="0" r="2540" b="63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C4D1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03320" cy="1742440"/>
            <wp:effectExtent l="0" t="0" r="1905" b="635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02DFD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67455" cy="2102485"/>
            <wp:effectExtent l="0" t="0" r="4445" b="254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69CE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29685" cy="2181225"/>
            <wp:effectExtent l="0" t="0" r="8890" b="0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EFC40">
      <w:pPr>
        <w:numPr>
          <w:ilvl w:val="0"/>
          <w:numId w:val="5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命题逻辑、谓词逻辑及其基本规则</w:t>
      </w:r>
    </w:p>
    <w:p w14:paraId="2040A840"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</w:p>
    <w:p w14:paraId="125AC5EC"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</w:p>
    <w:p w14:paraId="3911277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 w14:paraId="305DCF04">
      <w:pPr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4320540" cy="1829435"/>
            <wp:effectExtent l="0" t="0" r="3810" b="889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B456">
      <w:pPr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4275455" cy="2627630"/>
            <wp:effectExtent l="0" t="0" r="1270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562B">
      <w:pPr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4341495" cy="2358390"/>
            <wp:effectExtent l="0" t="0" r="1905" b="381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149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99F3">
      <w:pPr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4676775" cy="2298700"/>
            <wp:effectExtent l="0" t="0" r="0" b="635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27AE">
      <w:pPr>
        <w:numPr>
          <w:ilvl w:val="0"/>
          <w:numId w:val="5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子句、反演归结（消解）</w:t>
      </w:r>
    </w:p>
    <w:p w14:paraId="64841158">
      <w:pPr>
        <w:numPr>
          <w:ilvl w:val="0"/>
          <w:numId w:val="0"/>
        </w:numPr>
        <w:ind w:leftChars="0" w:firstLine="420" w:firstLineChars="0"/>
        <w:jc w:val="both"/>
        <w:rPr>
          <w:rFonts w:hint="default" w:eastAsiaTheme="minorEastAsia"/>
          <w:lang w:val="en-US" w:eastAsia="zh-CN"/>
        </w:rPr>
      </w:pPr>
    </w:p>
    <w:p w14:paraId="152102CC">
      <w:pPr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4677410" cy="2268220"/>
            <wp:effectExtent l="0" t="0" r="8890" b="825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30D3">
      <w:pPr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4687570" cy="2670175"/>
            <wp:effectExtent l="0" t="0" r="8255" b="635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2399">
      <w:pPr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4330700" cy="2196465"/>
            <wp:effectExtent l="0" t="0" r="3175" b="381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9B55">
      <w:pPr>
        <w:numPr>
          <w:ilvl w:val="0"/>
          <w:numId w:val="0"/>
        </w:numPr>
        <w:jc w:val="both"/>
      </w:pPr>
    </w:p>
    <w:p w14:paraId="78F2CB52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21.</w:t>
      </w:r>
      <w:r>
        <w:rPr>
          <w:rFonts w:hint="default" w:eastAsiaTheme="minorEastAsia"/>
          <w:lang w:val="en-US" w:eastAsia="zh-CN"/>
        </w:rPr>
        <w:t>概率的概念、边缘概率、联合概率和条件概率的概念</w:t>
      </w:r>
    </w:p>
    <w:p w14:paraId="14915157"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2874645"/>
            <wp:effectExtent l="0" t="0" r="8255" b="190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4EB08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22.</w:t>
      </w:r>
      <w:r>
        <w:rPr>
          <w:rFonts w:hint="default" w:eastAsiaTheme="minorEastAsia"/>
          <w:lang w:val="en-US" w:eastAsia="zh-CN"/>
        </w:rPr>
        <w:t>贝叶斯规则、独立性和条件独立性、条件概率表</w:t>
      </w:r>
    </w:p>
    <w:p w14:paraId="00F0BBA7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033010" cy="2997200"/>
            <wp:effectExtent l="0" t="0" r="5715" b="3175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2451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860925" cy="3164840"/>
            <wp:effectExtent l="0" t="0" r="6350" b="6985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08127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2405" cy="2649220"/>
            <wp:effectExtent l="0" t="0" r="4445" b="8255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1326">
      <w:pPr>
        <w:numPr>
          <w:ilvl w:val="0"/>
          <w:numId w:val="6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贝叶斯网络的概念、性质</w:t>
      </w:r>
    </w:p>
    <w:p w14:paraId="7F5C8724"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986020" cy="2930525"/>
            <wp:effectExtent l="0" t="0" r="5080" b="3175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A8FA"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062220" cy="2866390"/>
            <wp:effectExtent l="0" t="0" r="5080" b="635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ED985"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2002155"/>
            <wp:effectExtent l="0" t="0" r="8255" b="7620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A37E"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 w14:paraId="34108154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1610" cy="3623945"/>
            <wp:effectExtent l="0" t="0" r="5715" b="508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37AEA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3077210"/>
            <wp:effectExtent l="0" t="0" r="7620" b="889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0CC9">
      <w:pPr>
        <w:ind w:firstLine="420" w:firstLineChars="0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24.</w:t>
      </w:r>
      <w:r>
        <w:rPr>
          <w:rFonts w:hint="default" w:eastAsiaTheme="minorEastAsia"/>
          <w:color w:val="FF0000"/>
          <w:lang w:val="en-US" w:eastAsia="zh-CN"/>
        </w:rPr>
        <w:t>条件独立性判断（重要，根据 Active/inactive triplet 来判断条件独立性）</w:t>
      </w:r>
    </w:p>
    <w:p w14:paraId="7B01F7A6"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57165" cy="2994660"/>
            <wp:effectExtent l="0" t="0" r="635" b="571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18AD"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判断准则：没有激活路径可达说明具有独立性</w:t>
      </w:r>
    </w:p>
    <w:p w14:paraId="029D05F4"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例题：</w:t>
      </w:r>
    </w:p>
    <w:p w14:paraId="01B655E3"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77080" cy="3556000"/>
            <wp:effectExtent l="0" t="0" r="4445" b="635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71E8"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662680" cy="2420620"/>
            <wp:effectExtent l="0" t="0" r="4445" b="825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45BA"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493770" cy="2982595"/>
            <wp:effectExtent l="0" t="0" r="1905" b="825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178A"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25.</w:t>
      </w:r>
      <w:r>
        <w:rPr>
          <w:rFonts w:hint="default" w:eastAsiaTheme="minorEastAsia"/>
          <w:lang w:val="en-US" w:eastAsia="zh-CN"/>
        </w:rPr>
        <w:t>贝叶斯网络中的概率计算（重要，如何根据贝叶斯网络推理）</w:t>
      </w:r>
    </w:p>
    <w:p w14:paraId="293FDCC3">
      <w:pPr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（1）朴素贝叶斯</w:t>
      </w:r>
    </w:p>
    <w:p w14:paraId="29E6B924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138680"/>
            <wp:effectExtent l="0" t="0" r="4445" b="4445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665D">
      <w:pPr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朴素贝叶斯的基本假设是</w:t>
      </w:r>
      <w:r>
        <w:rPr>
          <w:rFonts w:hint="eastAsia"/>
          <w:color w:val="FF0000"/>
          <w:lang w:val="en-US" w:eastAsia="zh-CN"/>
        </w:rPr>
        <w:t>条件独立</w:t>
      </w:r>
    </w:p>
    <w:p w14:paraId="4B6C3021"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所以说要注意分母！！！不能从表格直接看！！！</w:t>
      </w:r>
    </w:p>
    <w:p w14:paraId="103624F4"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3530600" cy="4907280"/>
            <wp:effectExtent l="0" t="0" r="3175" b="7620"/>
            <wp:docPr id="1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A51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2705" cy="2348230"/>
            <wp:effectExtent l="0" t="0" r="4445" b="444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D7B1">
      <w:r>
        <w:drawing>
          <wp:inline distT="0" distB="0" distL="114300" distR="114300">
            <wp:extent cx="4917440" cy="3001010"/>
            <wp:effectExtent l="0" t="0" r="6985" b="889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029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朴素贝叶斯的基本假设是条件独立！！！即</w:t>
      </w:r>
      <w:r>
        <w:rPr>
          <w:rFonts w:hint="eastAsia"/>
          <w:color w:val="FF0000"/>
          <w:lang w:val="en-US" w:eastAsia="zh-CN"/>
        </w:rPr>
        <w:t>P（x,y|z）=P（x|z）P（y|z）</w:t>
      </w:r>
      <w:r>
        <w:rPr>
          <w:rFonts w:hint="eastAsia"/>
          <w:lang w:val="en-US" w:eastAsia="zh-CN"/>
        </w:rPr>
        <w:t>!!!</w:t>
      </w:r>
    </w:p>
    <w:p w14:paraId="31699ABD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这里的P（咳嗽，学生）=∑P（咳嗽，学生|疾病）P（疾病）</w:t>
      </w:r>
    </w:p>
    <w:p w14:paraId="256DB16C"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 xml:space="preserve">  =∑P（咳嗽|疾病）P（学生|疾病）P（疾病）！！！</w:t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FF0000"/>
          <w:lang w:val="en-US" w:eastAsia="zh-CN"/>
        </w:rPr>
        <w:t>不要想当然的从表格中看！！！</w:t>
      </w:r>
    </w:p>
    <w:p w14:paraId="7B2FF2C9">
      <w:pPr>
        <w:rPr>
          <w:rFonts w:hint="default"/>
          <w:lang w:val="en-US" w:eastAsia="zh-CN"/>
        </w:rPr>
      </w:pPr>
    </w:p>
    <w:p w14:paraId="1E535C49">
      <w:r>
        <w:drawing>
          <wp:inline distT="0" distB="0" distL="114300" distR="114300">
            <wp:extent cx="5266055" cy="2877820"/>
            <wp:effectExtent l="0" t="0" r="1270" b="8255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2D86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这里的P（头痛，建筑工人）=∑P（头痛，建筑工人|疾病）P（疾病）</w:t>
      </w:r>
    </w:p>
    <w:p w14:paraId="7CBEB33C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 xml:space="preserve">  =∑P（头痛|疾病）P（建筑工人|疾病）P（疾病）！！！</w:t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FF0000"/>
          <w:lang w:val="en-US" w:eastAsia="zh-CN"/>
        </w:rPr>
        <w:t>不要想当然的从表格中看！！！</w:t>
      </w:r>
    </w:p>
    <w:p w14:paraId="0F678094">
      <w:pPr>
        <w:rPr>
          <w:rFonts w:hint="default"/>
          <w:color w:val="FF0000"/>
          <w:lang w:val="en-US" w:eastAsia="zh-CN"/>
        </w:rPr>
      </w:pPr>
    </w:p>
    <w:p w14:paraId="4008758F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综上，如果是计算概率的话，计算分母的时候要格外小心！！！如果是</w:t>
      </w:r>
      <w:r>
        <w:rPr>
          <w:rFonts w:hint="eastAsia"/>
          <w:color w:val="FF0000"/>
          <w:lang w:val="en-US" w:eastAsia="zh-CN"/>
        </w:rPr>
        <w:t>分类的话，可以不考虑分母，直接计算分子比较</w:t>
      </w:r>
      <w:r>
        <w:rPr>
          <w:rFonts w:hint="eastAsia"/>
          <w:lang w:val="en-US" w:eastAsia="zh-CN"/>
        </w:rPr>
        <w:t>。</w:t>
      </w:r>
    </w:p>
    <w:p w14:paraId="7AC7C180"/>
    <w:p w14:paraId="1F1ADF2C"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（2）贝叶斯网络</w:t>
      </w:r>
    </w:p>
    <w:p w14:paraId="54877937">
      <w:r>
        <w:drawing>
          <wp:inline distT="0" distB="0" distL="114300" distR="114300">
            <wp:extent cx="3926840" cy="4016375"/>
            <wp:effectExtent l="0" t="0" r="6985" b="317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FB71">
      <w:r>
        <w:drawing>
          <wp:inline distT="0" distB="0" distL="114300" distR="114300">
            <wp:extent cx="5268595" cy="1306830"/>
            <wp:effectExtent l="0" t="0" r="8255" b="7620"/>
            <wp:docPr id="1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78FD">
      <w:r>
        <w:rPr>
          <w:rFonts w:hint="eastAsia"/>
        </w:rPr>
        <w:t>(1) 计算P(x1), P(x2)</w:t>
      </w:r>
    </w:p>
    <w:p w14:paraId="2D8C1C0B">
      <w:pPr>
        <w:ind w:firstLine="420" w:firstLineChars="0"/>
      </w:pPr>
      <w:r>
        <w:t xml:space="preserve">p(x1)=0.8, </w:t>
      </w:r>
    </w:p>
    <w:p w14:paraId="265C975B">
      <w:pPr>
        <w:ind w:firstLine="420" w:firstLineChars="0"/>
      </w:pPr>
      <w:r>
        <w:rPr>
          <w:rFonts w:hint="eastAsia"/>
        </w:rPr>
        <w:t>P(x2) = 1- P(x1) = 0.2  （2分）</w:t>
      </w:r>
    </w:p>
    <w:p w14:paraId="2F48A571">
      <w:r>
        <w:rPr>
          <w:rFonts w:hint="eastAsia"/>
        </w:rPr>
        <w:t>(2) 计算P(w1)，P(w2)</w:t>
      </w:r>
    </w:p>
    <w:p w14:paraId="472B4D49">
      <w:pPr>
        <w:ind w:firstLine="420" w:firstLineChars="0"/>
      </w:pPr>
      <w:r>
        <w:rPr>
          <w:rFonts w:hint="eastAsia"/>
        </w:rPr>
        <w:t>P(y1)=P(y1|x1)P(x1)+P(y1|x2)P(x2) = 0.2200 （1分）</w:t>
      </w:r>
    </w:p>
    <w:p w14:paraId="74E7B896">
      <w:pPr>
        <w:ind w:firstLine="420" w:firstLineChars="0"/>
      </w:pPr>
      <w:r>
        <w:rPr>
          <w:rFonts w:hint="eastAsia"/>
        </w:rPr>
        <w:t>P(z1)=P(z1|y1)P(y1)+P(z1|y2)P(y2) = 0.4660   （1分）</w:t>
      </w:r>
    </w:p>
    <w:p w14:paraId="6C59CE0C">
      <w:pPr>
        <w:ind w:firstLine="420" w:firstLineChars="0"/>
      </w:pPr>
      <w:r>
        <w:t>P(w1)=P(w1|z1)P(z1)+P(w1|z2)P(z2) = 0.5534</w:t>
      </w:r>
    </w:p>
    <w:p w14:paraId="6896A710">
      <w:pPr>
        <w:ind w:firstLine="420" w:firstLineChars="0"/>
      </w:pPr>
      <w:r>
        <w:rPr>
          <w:rFonts w:hint="eastAsia"/>
        </w:rPr>
        <w:t>P(w2) = 1- P(w1) = 0.4466  （2分）</w:t>
      </w:r>
    </w:p>
    <w:p w14:paraId="0C99BC31">
      <w:pPr>
        <w:ind w:firstLine="420" w:firstLineChars="0"/>
      </w:pPr>
      <w:r>
        <w:rPr>
          <w:rFonts w:hint="eastAsia"/>
        </w:rPr>
        <w:t>P</w:t>
      </w:r>
      <w:r>
        <w:rPr>
          <w:rFonts w:hint="eastAsia"/>
          <w:lang w:val="en-US" w:eastAsia="zh-CN"/>
        </w:rPr>
        <w:t>(</w:t>
      </w:r>
      <w:r>
        <w:rPr>
          <w:rFonts w:hint="eastAsia"/>
        </w:rPr>
        <w:t>y2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 xml:space="preserve"> =</w:t>
      </w:r>
      <w:r>
        <w:rPr>
          <w:rFonts w:hint="eastAsia"/>
          <w:lang w:val="en-US" w:eastAsia="zh-CN"/>
        </w:rPr>
        <w:t>1-P(y1)=</w:t>
      </w:r>
      <w:r>
        <w:rPr>
          <w:rFonts w:hint="eastAsia"/>
        </w:rPr>
        <w:t>0.7800， P</w:t>
      </w:r>
      <w:r>
        <w:rPr>
          <w:rFonts w:hint="eastAsia"/>
          <w:lang w:val="en-US" w:eastAsia="zh-CN"/>
        </w:rPr>
        <w:t>(</w:t>
      </w:r>
      <w:r>
        <w:rPr>
          <w:rFonts w:hint="eastAsia"/>
        </w:rPr>
        <w:t>z2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 xml:space="preserve"> =</w:t>
      </w:r>
      <w:r>
        <w:rPr>
          <w:rFonts w:hint="eastAsia"/>
          <w:lang w:val="en-US" w:eastAsia="zh-CN"/>
        </w:rPr>
        <w:t>1-P(z1)=</w:t>
      </w:r>
      <w:r>
        <w:rPr>
          <w:rFonts w:hint="eastAsia"/>
        </w:rPr>
        <w:t xml:space="preserve"> 0.5340</w:t>
      </w:r>
    </w:p>
    <w:p w14:paraId="6BA75276">
      <w:r>
        <w:rPr>
          <w:rFonts w:hint="eastAsia"/>
        </w:rPr>
        <w:t>(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) 计算P(w2|x2)</w:t>
      </w:r>
    </w:p>
    <w:p w14:paraId="458F6173">
      <w:pPr>
        <w:ind w:firstLine="420" w:firstLineChars="0"/>
      </w:pPr>
      <w:r>
        <w:t>P</w:t>
      </w:r>
      <w:r>
        <w:rPr>
          <w:rFonts w:hint="eastAsia"/>
          <w:lang w:val="en-US" w:eastAsia="zh-CN"/>
        </w:rPr>
        <w:t>(</w:t>
      </w:r>
      <w:r>
        <w:t>w1</w:t>
      </w:r>
      <w:r>
        <w:rPr>
          <w:rFonts w:hint="eastAsia"/>
          <w:lang w:val="en-US" w:eastAsia="zh-CN"/>
        </w:rPr>
        <w:t>|</w:t>
      </w:r>
      <w:r>
        <w:t>y1</w:t>
      </w:r>
      <w:r>
        <w:rPr>
          <w:rFonts w:hint="eastAsia"/>
          <w:lang w:val="en-US" w:eastAsia="zh-CN"/>
        </w:rPr>
        <w:t>)</w:t>
      </w:r>
      <w:r>
        <w:t xml:space="preserve"> = P(w1|z1)P(z1|y1)+P(w1|z2)P(z2|y1) =0.5300</w:t>
      </w:r>
    </w:p>
    <w:p w14:paraId="58BCF14A">
      <w:pPr>
        <w:ind w:firstLine="420" w:firstLineChars="0"/>
      </w:pPr>
      <w:r>
        <w:t>P</w:t>
      </w:r>
      <w:r>
        <w:rPr>
          <w:rFonts w:hint="eastAsia"/>
          <w:lang w:val="en-US" w:eastAsia="zh-CN"/>
        </w:rPr>
        <w:t>(</w:t>
      </w:r>
      <w:r>
        <w:t>w1</w:t>
      </w:r>
      <w:r>
        <w:rPr>
          <w:rFonts w:hint="eastAsia"/>
          <w:lang w:val="en-US" w:eastAsia="zh-CN"/>
        </w:rPr>
        <w:t>|</w:t>
      </w:r>
      <w:r>
        <w:t>y2</w:t>
      </w:r>
      <w:r>
        <w:rPr>
          <w:rFonts w:hint="eastAsia"/>
          <w:lang w:val="en-US" w:eastAsia="zh-CN"/>
        </w:rPr>
        <w:t>)</w:t>
      </w:r>
      <w:r>
        <w:t xml:space="preserve"> = P(w1|z1)P(z1|y2)+P(w1|z2)P(z2|y2) = 0.5600</w:t>
      </w:r>
    </w:p>
    <w:p w14:paraId="1913D398">
      <w:pPr>
        <w:ind w:firstLine="420" w:firstLineChars="0"/>
      </w:pPr>
      <w:r>
        <w:t>P</w:t>
      </w:r>
      <w:r>
        <w:rPr>
          <w:rFonts w:hint="eastAsia"/>
          <w:lang w:val="en-US" w:eastAsia="zh-CN"/>
        </w:rPr>
        <w:t>(</w:t>
      </w:r>
      <w:r>
        <w:t>w1</w:t>
      </w:r>
      <w:r>
        <w:rPr>
          <w:rFonts w:hint="eastAsia"/>
          <w:lang w:val="en-US" w:eastAsia="zh-CN"/>
        </w:rPr>
        <w:t>|</w:t>
      </w:r>
      <w:r>
        <w:t>x2</w:t>
      </w:r>
      <w:r>
        <w:rPr>
          <w:rFonts w:hint="eastAsia"/>
          <w:lang w:val="en-US" w:eastAsia="zh-CN"/>
        </w:rPr>
        <w:t>)</w:t>
      </w:r>
      <w:r>
        <w:t xml:space="preserve"> = P(w1|y1)P(y1|x2)+P(w1|y2)P(y2|x2) = 0.5510</w:t>
      </w:r>
    </w:p>
    <w:p w14:paraId="1FA483C1">
      <w:pPr>
        <w:ind w:firstLine="420" w:firstLineChars="0"/>
      </w:pPr>
      <w:r>
        <w:rPr>
          <w:rFonts w:hint="eastAsia"/>
        </w:rPr>
        <w:t>P</w:t>
      </w:r>
      <w:r>
        <w:rPr>
          <w:rFonts w:hint="eastAsia"/>
          <w:lang w:val="en-US" w:eastAsia="zh-CN"/>
        </w:rPr>
        <w:t>(</w:t>
      </w:r>
      <w:r>
        <w:rPr>
          <w:rFonts w:hint="eastAsia"/>
        </w:rPr>
        <w:t>w2</w:t>
      </w:r>
      <w:r>
        <w:rPr>
          <w:rFonts w:hint="eastAsia"/>
          <w:lang w:val="en-US" w:eastAsia="zh-CN"/>
        </w:rPr>
        <w:t>|</w:t>
      </w:r>
      <w:r>
        <w:rPr>
          <w:rFonts w:hint="eastAsia"/>
        </w:rPr>
        <w:t>x2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 xml:space="preserve"> =</w:t>
      </w:r>
      <w:r>
        <w:rPr>
          <w:rFonts w:hint="eastAsia"/>
          <w:lang w:val="en-US" w:eastAsia="zh-CN"/>
        </w:rPr>
        <w:t>1-P(w1|x2)=</w:t>
      </w:r>
      <w:r>
        <w:rPr>
          <w:rFonts w:hint="eastAsia"/>
        </w:rPr>
        <w:t xml:space="preserve"> 0.4490  （2分）</w:t>
      </w:r>
    </w:p>
    <w:p w14:paraId="035A1A18">
      <w:r>
        <w:rPr>
          <w:rFonts w:hint="eastAsia"/>
        </w:rPr>
        <w:t>(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) 利用贝叶斯计算P(x2|w2)</w:t>
      </w:r>
    </w:p>
    <w:p w14:paraId="13115378">
      <w:pPr>
        <w:ind w:firstLine="420" w:firstLineChars="0"/>
      </w:pPr>
      <w:r>
        <w:t>P(x2|w2) = P(w2|x2)P(x2)/P(w2)</w:t>
      </w:r>
      <w:r>
        <w:rPr>
          <w:rFonts w:hint="eastAsia"/>
        </w:rPr>
        <w:t xml:space="preserve"> = 0.2011 （2分）</w:t>
      </w:r>
    </w:p>
    <w:p w14:paraId="34C82F30">
      <w:pPr>
        <w:rPr>
          <w:rFonts w:hint="default"/>
          <w:lang w:val="en-US" w:eastAsia="zh-CN"/>
        </w:rPr>
      </w:pPr>
    </w:p>
    <w:p w14:paraId="39AB2DB5">
      <w:r>
        <w:drawing>
          <wp:inline distT="0" distB="0" distL="114300" distR="114300">
            <wp:extent cx="4904105" cy="2907030"/>
            <wp:effectExtent l="0" t="0" r="1270" b="762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79B9">
      <w:r>
        <w:drawing>
          <wp:inline distT="0" distB="0" distL="114300" distR="114300">
            <wp:extent cx="4956810" cy="4533900"/>
            <wp:effectExtent l="0" t="0" r="5715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82F86"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第（1）（2）问思路相同，第（3）问综合了（1）（2）小问，第（4）问使用了朴素贝叶斯！！！</w:t>
      </w:r>
    </w:p>
    <w:p w14:paraId="4726CA24">
      <w:pPr>
        <w:numPr>
          <w:ilvl w:val="0"/>
          <w:numId w:val="7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机器学习任务的分类及定义</w:t>
      </w:r>
      <w:r>
        <w:rPr>
          <w:rFonts w:hint="eastAsia"/>
          <w:lang w:val="en-US" w:eastAsia="zh-CN"/>
        </w:rPr>
        <w:t>，</w:t>
      </w:r>
      <w:r>
        <w:rPr>
          <w:rFonts w:hint="default" w:eastAsiaTheme="minorEastAsia"/>
          <w:lang w:val="en-US" w:eastAsia="zh-CN"/>
        </w:rPr>
        <w:t>监督学习、无监督学习</w:t>
      </w:r>
    </w:p>
    <w:p w14:paraId="26FACB13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1869440"/>
            <wp:effectExtent l="0" t="0" r="5715" b="6985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53CB6"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87570" cy="1982470"/>
            <wp:effectExtent l="0" t="0" r="8255" b="8255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D9C86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27.</w:t>
      </w:r>
      <w:r>
        <w:rPr>
          <w:rFonts w:hint="default" w:eastAsiaTheme="minorEastAsia"/>
          <w:lang w:val="en-US" w:eastAsia="zh-CN"/>
        </w:rPr>
        <w:t>分类/二分类、回归、训练集和测试集的概念</w:t>
      </w:r>
    </w:p>
    <w:p w14:paraId="6A0A0F22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1610" cy="892810"/>
            <wp:effectExtent l="0" t="0" r="5715" b="2540"/>
            <wp:docPr id="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6E55B"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28.</w:t>
      </w:r>
      <w:r>
        <w:rPr>
          <w:rFonts w:hint="default" w:eastAsiaTheme="minorEastAsia"/>
          <w:lang w:val="en-US" w:eastAsia="zh-CN"/>
        </w:rPr>
        <w:t>过拟合（如何防止）</w:t>
      </w:r>
      <w:r>
        <w:rPr>
          <w:rFonts w:hint="eastAsia"/>
          <w:lang w:val="en-US" w:eastAsia="zh-CN"/>
        </w:rPr>
        <w:t>、欠拟合</w:t>
      </w:r>
    </w:p>
    <w:p w14:paraId="64A363F5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617720" cy="1326515"/>
            <wp:effectExtent l="0" t="0" r="1905" b="6985"/>
            <wp:docPr id="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DC3B3"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056890" cy="1045210"/>
            <wp:effectExtent l="0" t="0" r="635" b="2540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4745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78C2B73F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478405" cy="969645"/>
            <wp:effectExtent l="0" t="0" r="7620" b="1905"/>
            <wp:docPr id="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B893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365375" cy="1609090"/>
            <wp:effectExtent l="0" t="0" r="6350" b="635"/>
            <wp:docPr id="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653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3F8">
      <w:pPr>
        <w:numPr>
          <w:ilvl w:val="0"/>
          <w:numId w:val="8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梯度下降</w:t>
      </w:r>
    </w:p>
    <w:p w14:paraId="04DC3212"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0975" cy="654050"/>
            <wp:effectExtent l="0" t="0" r="6350" b="3175"/>
            <wp:docPr id="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41231">
      <w:pPr>
        <w:numPr>
          <w:ilvl w:val="0"/>
          <w:numId w:val="8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SVM</w:t>
      </w:r>
    </w:p>
    <w:p w14:paraId="4C0D8F06">
      <w:pPr>
        <w:numPr>
          <w:ilvl w:val="0"/>
          <w:numId w:val="0"/>
        </w:numPr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目标：寻找</w:t>
      </w:r>
      <w:r>
        <w:rPr>
          <w:rFonts w:hint="eastAsia"/>
          <w:color w:val="FF0000"/>
          <w:lang w:val="en-US" w:eastAsia="zh-CN"/>
        </w:rPr>
        <w:t>最大边缘超平面</w:t>
      </w:r>
    </w:p>
    <w:p w14:paraId="3FE5ACB0"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791585" cy="1720215"/>
            <wp:effectExtent l="0" t="0" r="8890" b="3810"/>
            <wp:docPr id="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E6D1E"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125470" cy="2179955"/>
            <wp:effectExtent l="0" t="0" r="8255" b="1270"/>
            <wp:docPr id="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0BBB"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2769235" cy="1720215"/>
            <wp:effectExtent l="0" t="0" r="2540" b="3810"/>
            <wp:docPr id="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2C75D">
      <w:pPr>
        <w:numPr>
          <w:ilvl w:val="0"/>
          <w:numId w:val="8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单层感知机、前馈神经网络、循环神经网络的基本概念</w:t>
      </w:r>
    </w:p>
    <w:p w14:paraId="47D45783"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495675" cy="1830705"/>
            <wp:effectExtent l="0" t="0" r="0" b="7620"/>
            <wp:docPr id="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0E79"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543935" cy="1745615"/>
            <wp:effectExtent l="0" t="0" r="8890" b="6985"/>
            <wp:docPr id="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E8CA"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150235" cy="1761490"/>
            <wp:effectExtent l="0" t="0" r="2540" b="635"/>
            <wp:docPr id="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C1B60"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4817110" cy="1118870"/>
            <wp:effectExtent l="0" t="0" r="2540" b="5080"/>
            <wp:docPr id="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AB55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32.</w:t>
      </w:r>
      <w:r>
        <w:rPr>
          <w:rFonts w:hint="default" w:eastAsiaTheme="minorEastAsia"/>
          <w:lang w:val="en-US" w:eastAsia="zh-CN"/>
        </w:rPr>
        <w:t>深度神经网络的激活函数</w:t>
      </w:r>
    </w:p>
    <w:p w14:paraId="0F7DE7C8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291965" cy="998220"/>
            <wp:effectExtent l="0" t="0" r="3810" b="1905"/>
            <wp:docPr id="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C564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948305" cy="1656080"/>
            <wp:effectExtent l="0" t="0" r="4445" b="1270"/>
            <wp:docPr id="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7FEB5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840355" cy="1885950"/>
            <wp:effectExtent l="0" t="0" r="7620" b="0"/>
            <wp:docPr id="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B7F6F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936365" cy="1558925"/>
            <wp:effectExtent l="0" t="0" r="6985" b="3175"/>
            <wp:docPr id="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3636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5070">
      <w:pPr>
        <w:numPr>
          <w:ilvl w:val="0"/>
          <w:numId w:val="0"/>
        </w:numPr>
        <w:ind w:left="420" w:leftChars="0" w:firstLine="420" w:firstLineChars="0"/>
      </w:pPr>
    </w:p>
    <w:p w14:paraId="1625B027"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33.</w:t>
      </w:r>
      <w:r>
        <w:rPr>
          <w:rFonts w:hint="default" w:eastAsiaTheme="minorEastAsia"/>
          <w:lang w:val="en-US" w:eastAsia="zh-CN"/>
        </w:rPr>
        <w:t>RNN、CNN的参数量与什么因素有关</w:t>
      </w:r>
    </w:p>
    <w:p w14:paraId="580C189C"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RNN</w:t>
      </w:r>
      <w:r>
        <w:rPr>
          <w:rFonts w:hint="eastAsia"/>
          <w:lang w:val="en-US" w:eastAsia="zh-CN"/>
        </w:rPr>
        <w:t>：</w:t>
      </w:r>
      <w:r>
        <w:rPr>
          <w:rFonts w:hint="eastAsia"/>
          <w:color w:val="FF0000"/>
          <w:lang w:val="en-US" w:eastAsia="zh-CN"/>
        </w:rPr>
        <w:t>隐藏层维度、输入维度、RNN层数、RNN类型</w:t>
      </w:r>
      <w:r>
        <w:rPr>
          <w:rFonts w:hint="eastAsia"/>
          <w:lang w:val="en-US" w:eastAsia="zh-CN"/>
        </w:rPr>
        <w:t>（标准RNN、LSTM、GRU，双向RNN等）</w:t>
      </w:r>
    </w:p>
    <w:p w14:paraId="72A2386C"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CNN：</w:t>
      </w:r>
      <w:r>
        <w:rPr>
          <w:rFonts w:hint="eastAsia"/>
          <w:color w:val="FF0000"/>
          <w:lang w:val="en-US" w:eastAsia="zh-CN"/>
        </w:rPr>
        <w:t>卷积核大小、输入/输出通道数、CNN层数、全连接层</w:t>
      </w:r>
    </w:p>
    <w:p w14:paraId="322DEE6E"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auto"/>
          <w:lang w:val="en-US" w:eastAsia="zh-CN"/>
        </w:rPr>
      </w:pPr>
    </w:p>
    <w:p w14:paraId="4931D531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34.</w:t>
      </w:r>
      <w:r>
        <w:rPr>
          <w:rFonts w:hint="default" w:eastAsiaTheme="minorEastAsia"/>
          <w:lang w:val="en-US" w:eastAsia="zh-CN"/>
        </w:rPr>
        <w:t>降低卷积神经网络Feature Map的</w:t>
      </w:r>
      <w:r>
        <w:rPr>
          <w:rFonts w:hint="eastAsia"/>
          <w:lang w:val="en-US" w:eastAsia="zh-CN"/>
        </w:rPr>
        <w:t>分辨率</w:t>
      </w:r>
    </w:p>
    <w:p w14:paraId="32B08BD9"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（1）</w:t>
      </w:r>
      <w:r>
        <w:rPr>
          <w:rFonts w:hint="eastAsia"/>
          <w:color w:val="FF0000"/>
          <w:lang w:val="en-US" w:eastAsia="zh-CN"/>
        </w:rPr>
        <w:t>设置步长大于1的卷积核</w:t>
      </w:r>
      <w:r>
        <w:rPr>
          <w:rFonts w:hint="eastAsia"/>
          <w:color w:val="auto"/>
          <w:lang w:val="en-US" w:eastAsia="zh-CN"/>
        </w:rPr>
        <w:t>；</w:t>
      </w:r>
    </w:p>
    <w:p w14:paraId="618657AB"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（2）</w:t>
      </w:r>
      <w:r>
        <w:rPr>
          <w:rFonts w:hint="eastAsia"/>
          <w:color w:val="FF0000"/>
          <w:lang w:val="en-US" w:eastAsia="zh-CN"/>
        </w:rPr>
        <w:t>池化</w:t>
      </w:r>
      <w:r>
        <w:rPr>
          <w:rFonts w:hint="eastAsia"/>
          <w:color w:val="auto"/>
          <w:lang w:val="en-US" w:eastAsia="zh-CN"/>
        </w:rPr>
        <w:t>操作</w:t>
      </w:r>
    </w:p>
    <w:p w14:paraId="00C8DFEB">
      <w:pPr>
        <w:numPr>
          <w:ilvl w:val="0"/>
          <w:numId w:val="0"/>
        </w:numPr>
        <w:ind w:left="840" w:leftChars="0" w:firstLine="4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最大池化</w:t>
      </w:r>
      <w:r>
        <w:rPr>
          <w:rFonts w:hint="eastAsia"/>
          <w:color w:val="auto"/>
          <w:lang w:val="en-US" w:eastAsia="zh-CN"/>
        </w:rPr>
        <w:t xml:space="preserve">：取窗口内最大值 </w:t>
      </w:r>
      <w:r>
        <w:rPr>
          <w:rFonts w:hint="eastAsia"/>
          <w:color w:val="FF0000"/>
          <w:lang w:val="en-US" w:eastAsia="zh-CN"/>
        </w:rPr>
        <w:t>平均池化</w:t>
      </w:r>
      <w:r>
        <w:rPr>
          <w:rFonts w:hint="eastAsia"/>
          <w:color w:val="auto"/>
          <w:lang w:val="en-US" w:eastAsia="zh-CN"/>
        </w:rPr>
        <w:t>：取窗口内均值。</w:t>
      </w:r>
    </w:p>
    <w:p w14:paraId="0845EFBA">
      <w:pPr>
        <w:numPr>
          <w:ilvl w:val="0"/>
          <w:numId w:val="9"/>
        </w:numPr>
        <w:ind w:firstLine="420" w:firstLineChars="0"/>
        <w:rPr>
          <w:rFonts w:hint="default" w:eastAsiaTheme="minorEastAsia"/>
          <w:color w:val="FF0000"/>
          <w:lang w:val="en-US" w:eastAsia="zh-CN"/>
        </w:rPr>
      </w:pPr>
      <w:r>
        <w:rPr>
          <w:rFonts w:hint="default" w:eastAsiaTheme="minorEastAsia"/>
          <w:color w:val="FF0000"/>
          <w:lang w:val="en-US" w:eastAsia="zh-CN"/>
        </w:rPr>
        <w:t>决策树ID3算法（重要）</w:t>
      </w:r>
    </w:p>
    <w:p w14:paraId="09985FED"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例题：</w:t>
      </w:r>
    </w:p>
    <w:p w14:paraId="1537A297"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</w:p>
    <w:p w14:paraId="199A0682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142105" cy="1783080"/>
            <wp:effectExtent l="0" t="0" r="1270" b="7620"/>
            <wp:docPr id="1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0FC3">
      <w:pPr>
        <w:numPr>
          <w:ilvl w:val="0"/>
          <w:numId w:val="9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线性回归算法</w:t>
      </w:r>
    </w:p>
    <w:p w14:paraId="0BDC3F43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91560" cy="1905635"/>
            <wp:effectExtent l="0" t="0" r="8890" b="8890"/>
            <wp:docPr id="1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FBC2D">
      <w:pPr>
        <w:numPr>
          <w:ilvl w:val="0"/>
          <w:numId w:val="0"/>
        </w:numPr>
        <w:ind w:left="420" w:leftChars="0" w:firstLine="420" w:firstLineChars="0"/>
      </w:pPr>
    </w:p>
    <w:p w14:paraId="7AE1403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一些判断题总结：</w:t>
      </w:r>
    </w:p>
    <w:p w14:paraId="7275B3CE"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1.确定推理</w:t>
      </w:r>
    </w:p>
    <w:p w14:paraId="0C573AC0">
      <w:pPr>
        <w:ind w:left="840" w:leftChars="0" w:firstLine="420" w:firstLineChars="0"/>
        <w:rPr>
          <w:rFonts w:hint="eastAsia" w:eastAsiaTheme="minorEastAsia"/>
          <w:color w:val="auto"/>
          <w:lang w:eastAsia="zh-CN"/>
        </w:rPr>
      </w:pPr>
      <w:r>
        <w:rPr>
          <w:rFonts w:hint="eastAsia"/>
          <w:color w:val="auto"/>
        </w:rPr>
        <w:t>空子句是可满足的。（×）</w:t>
      </w:r>
      <w:r>
        <w:rPr>
          <w:rFonts w:hint="eastAsia"/>
          <w:color w:val="auto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空子句是永假的，不可满足的</w:t>
      </w:r>
      <w:r>
        <w:rPr>
          <w:rFonts w:hint="eastAsia"/>
          <w:color w:val="auto"/>
          <w:lang w:eastAsia="zh-CN"/>
        </w:rPr>
        <w:t>）</w:t>
      </w:r>
    </w:p>
    <w:p w14:paraId="681D071B">
      <w:pPr>
        <w:ind w:left="840" w:leftChars="0" w:firstLine="420" w:firstLineChars="0"/>
        <w:rPr>
          <w:rFonts w:hint="eastAsia" w:eastAsiaTheme="minorEastAsia"/>
          <w:color w:val="auto"/>
          <w:lang w:eastAsia="zh-CN"/>
        </w:rPr>
      </w:pPr>
      <w:r>
        <w:rPr>
          <w:rFonts w:hint="eastAsia"/>
          <w:color w:val="auto"/>
        </w:rPr>
        <w:t>合取代表逻辑或的关系。（×）</w:t>
      </w:r>
      <w:r>
        <w:rPr>
          <w:rFonts w:hint="eastAsia"/>
          <w:color w:val="auto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逻辑与</w:t>
      </w:r>
      <w:r>
        <w:rPr>
          <w:rFonts w:hint="eastAsia"/>
          <w:color w:val="auto"/>
          <w:lang w:eastAsia="zh-CN"/>
        </w:rPr>
        <w:t>）</w:t>
      </w:r>
    </w:p>
    <w:p w14:paraId="5EAE5C1A">
      <w:pPr>
        <w:ind w:left="840" w:leftChars="0" w:firstLine="420" w:firstLineChars="0"/>
        <w:rPr>
          <w:rFonts w:hint="eastAsia" w:eastAsiaTheme="minorEastAsia"/>
          <w:color w:val="auto"/>
          <w:lang w:eastAsia="zh-CN"/>
        </w:rPr>
      </w:pPr>
      <w:r>
        <w:rPr>
          <w:rFonts w:hint="eastAsia"/>
          <w:color w:val="auto"/>
        </w:rPr>
        <w:t>一个文字只能包括一个原子公式。（×）</w:t>
      </w:r>
      <w:r>
        <w:rPr>
          <w:rFonts w:hint="eastAsia"/>
          <w:color w:val="auto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还可以包括原子公式的否定</w:t>
      </w:r>
      <w:r>
        <w:rPr>
          <w:rFonts w:hint="eastAsia"/>
          <w:color w:val="auto"/>
          <w:lang w:eastAsia="zh-CN"/>
        </w:rPr>
        <w:t>）</w:t>
      </w:r>
    </w:p>
    <w:p w14:paraId="0E0654B3">
      <w:pPr>
        <w:ind w:left="840" w:leftChars="0" w:firstLine="420" w:firstLineChars="0"/>
        <w:rPr>
          <w:color w:val="auto"/>
        </w:rPr>
      </w:pPr>
      <w:r>
        <w:rPr>
          <w:rFonts w:hint="eastAsia"/>
          <w:color w:val="auto"/>
        </w:rPr>
        <w:t>归结原理采用了反证法的思想。（√）</w:t>
      </w:r>
    </w:p>
    <w:p w14:paraId="0C40883F">
      <w:pPr>
        <w:ind w:left="840" w:leftChars="0" w:firstLine="420" w:firstLineChars="0"/>
        <w:rPr>
          <w:rFonts w:hint="eastAsia"/>
          <w:color w:val="auto"/>
        </w:rPr>
      </w:pPr>
      <w:r>
        <w:rPr>
          <w:rFonts w:hint="eastAsia"/>
          <w:color w:val="auto"/>
        </w:rPr>
        <w:t>若A为合式公式，则A的否定也是合式公式。（√）</w:t>
      </w:r>
    </w:p>
    <w:p w14:paraId="5063649D">
      <w:pPr>
        <w:ind w:left="840" w:leftChars="0" w:firstLine="420" w:firstLineChars="0"/>
        <w:rPr>
          <w:color w:val="auto"/>
        </w:rPr>
      </w:pPr>
      <w:r>
        <w:rPr>
          <w:rFonts w:hint="eastAsia"/>
          <w:color w:val="auto"/>
        </w:rPr>
        <w:t>蕴含式表示为子句后，其包含的因果关系不会丢失。（  ×    ）</w:t>
      </w:r>
    </w:p>
    <w:p w14:paraId="0D7A2510">
      <w:pPr>
        <w:ind w:left="840" w:leftChars="0" w:firstLine="420" w:firstLineChars="0"/>
        <w:rPr>
          <w:color w:val="auto"/>
        </w:rPr>
      </w:pPr>
      <w:r>
        <w:rPr>
          <w:rFonts w:hint="eastAsia"/>
          <w:color w:val="auto"/>
        </w:rPr>
        <w:t>产生式系统又叫基于规则的系统。（  √   ）</w:t>
      </w:r>
    </w:p>
    <w:p w14:paraId="56420772">
      <w:pPr>
        <w:ind w:left="840" w:leftChars="0" w:firstLine="420" w:firstLineChars="0"/>
        <w:rPr>
          <w:rFonts w:hint="eastAsia"/>
          <w:color w:val="auto"/>
        </w:rPr>
      </w:pPr>
      <w:r>
        <w:rPr>
          <w:rFonts w:hint="eastAsia"/>
          <w:color w:val="auto"/>
        </w:rPr>
        <w:t>单调推理的真命题数目是不断减少的。（    ×  ）</w:t>
      </w:r>
    </w:p>
    <w:p w14:paraId="78395D7A">
      <w:pPr>
        <w:numPr>
          <w:ilvl w:val="0"/>
          <w:numId w:val="0"/>
        </w:numPr>
        <w:ind w:left="840" w:left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2.搜索算法</w:t>
      </w:r>
    </w:p>
    <w:p w14:paraId="40A2A900">
      <w:pPr>
        <w:ind w:left="840" w:leftChars="0" w:firstLine="420" w:firstLineChars="0"/>
        <w:rPr>
          <w:rFonts w:hint="eastAsia"/>
        </w:rPr>
      </w:pPr>
      <w:r>
        <w:rPr>
          <w:rFonts w:hint="eastAsia"/>
        </w:rPr>
        <w:t>等代价搜索是盲目搜索。（  √    ）</w:t>
      </w:r>
    </w:p>
    <w:p w14:paraId="6E724461">
      <w:pPr>
        <w:ind w:left="840" w:leftChars="0" w:firstLine="420" w:firstLineChars="0"/>
        <w:rPr>
          <w:rFonts w:hint="eastAsia"/>
        </w:rPr>
      </w:pPr>
      <w:r>
        <w:rPr>
          <w:rFonts w:hint="eastAsia"/>
        </w:rPr>
        <w:t>深度优先是盲目搜索。（√）</w:t>
      </w:r>
    </w:p>
    <w:p w14:paraId="5EFBE8D6">
      <w:pPr>
        <w:ind w:left="840" w:leftChars="0" w:firstLine="420" w:firstLineChars="0"/>
        <w:rPr>
          <w:rFonts w:hint="eastAsia" w:eastAsiaTheme="minorEastAsia"/>
          <w:color w:val="FF0000"/>
          <w:lang w:eastAsia="zh-CN"/>
        </w:rPr>
      </w:pPr>
      <w:r>
        <w:rPr>
          <w:rFonts w:hint="eastAsia"/>
        </w:rPr>
        <w:t>A*算法中，启发函数h(x)以最优启发函数h*(x)为下界。（×）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上界</w:t>
      </w:r>
      <w:r>
        <w:rPr>
          <w:rFonts w:hint="eastAsia"/>
          <w:color w:val="FF0000"/>
          <w:lang w:eastAsia="zh-CN"/>
        </w:rPr>
        <w:t>）</w:t>
      </w:r>
    </w:p>
    <w:p w14:paraId="1F50D7A4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图搜索中，宽度优先算法的OPEN表是一个先进先出队列。（   √    ）</w:t>
      </w:r>
    </w:p>
    <w:p w14:paraId="3D2947D8">
      <w:pPr>
        <w:ind w:left="840" w:leftChars="0" w:firstLine="420" w:firstLineChars="0"/>
        <w:rPr>
          <w:rFonts w:hint="eastAsia"/>
        </w:rPr>
      </w:pPr>
    </w:p>
    <w:p w14:paraId="207553E1">
      <w:pPr>
        <w:ind w:left="840" w:leftChars="0" w:firstLine="420" w:firstLineChars="0"/>
        <w:rPr>
          <w:rFonts w:hint="eastAsia"/>
        </w:rPr>
      </w:pPr>
    </w:p>
    <w:p w14:paraId="4FA6AF1B">
      <w:pPr>
        <w:numPr>
          <w:ilvl w:val="0"/>
          <w:numId w:val="0"/>
        </w:numPr>
        <w:ind w:left="840" w:leftChars="0" w:firstLine="420" w:firstLineChars="0"/>
        <w:rPr>
          <w:rFonts w:hint="eastAsia"/>
          <w:color w:val="auto"/>
          <w:lang w:val="en-US" w:eastAsia="zh-CN"/>
        </w:rPr>
      </w:pPr>
    </w:p>
    <w:p w14:paraId="177AD231">
      <w:pPr>
        <w:numPr>
          <w:ilvl w:val="0"/>
          <w:numId w:val="0"/>
        </w:numPr>
        <w:ind w:left="840" w:leftChars="0"/>
        <w:rPr>
          <w:rFonts w:hint="default"/>
          <w:color w:val="auto"/>
          <w:lang w:val="en-US" w:eastAsia="zh-CN"/>
        </w:rPr>
      </w:pPr>
    </w:p>
    <w:p w14:paraId="36D0300E"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3.绪论</w:t>
      </w:r>
    </w:p>
    <w:p w14:paraId="2F80959A">
      <w:pPr>
        <w:numPr>
          <w:ilvl w:val="0"/>
          <w:numId w:val="0"/>
        </w:numPr>
        <w:ind w:left="84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符号主义</w:t>
      </w:r>
      <w:r>
        <w:rPr>
          <w:rFonts w:hint="eastAsia"/>
          <w:lang w:val="en-US" w:eastAsia="zh-CN"/>
        </w:rPr>
        <w:t>认</w:t>
      </w:r>
      <w:r>
        <w:rPr>
          <w:rFonts w:hint="eastAsia"/>
        </w:rPr>
        <w:t>为人的思维基元是神经元。（×）</w:t>
      </w:r>
      <w:r>
        <w:rPr>
          <w:rFonts w:hint="eastAsia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连接主义才认为是神经元</w:t>
      </w:r>
      <w:r>
        <w:rPr>
          <w:rFonts w:hint="eastAsia"/>
          <w:lang w:eastAsia="zh-CN"/>
        </w:rPr>
        <w:t>）</w:t>
      </w:r>
    </w:p>
    <w:p w14:paraId="3EC7F8D4">
      <w:pPr>
        <w:ind w:left="840" w:leftChars="0" w:firstLine="420" w:firstLineChars="0"/>
        <w:rPr>
          <w:rFonts w:hint="eastAsia"/>
        </w:rPr>
      </w:pPr>
      <w:r>
        <w:rPr>
          <w:rFonts w:hint="eastAsia"/>
        </w:rPr>
        <w:t>符号主义又称为逻辑主义。（   √   ）</w:t>
      </w:r>
    </w:p>
    <w:p w14:paraId="77756E32">
      <w:pPr>
        <w:ind w:left="84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行为主义又称为仿生学派。（  ×   ）</w:t>
      </w:r>
      <w:r>
        <w:rPr>
          <w:rFonts w:hint="eastAsia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连接主义又称仿生学派</w:t>
      </w:r>
      <w:r>
        <w:rPr>
          <w:rFonts w:hint="eastAsia"/>
          <w:lang w:eastAsia="zh-CN"/>
        </w:rPr>
        <w:t>）</w:t>
      </w:r>
    </w:p>
    <w:p w14:paraId="75B9359A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4.机器学习与神经网络</w:t>
      </w:r>
    </w:p>
    <w:p w14:paraId="214F89BF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BP网络的学习过程只涉及工作信号的正向传播。（×）</w:t>
      </w:r>
    </w:p>
    <w:p w14:paraId="07E177DE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BP网络的网络拓扑结构是多层前向网络。（√）</w:t>
      </w:r>
    </w:p>
    <w:p w14:paraId="17ACDF4D">
      <w:pPr>
        <w:ind w:left="840" w:leftChars="0" w:firstLine="420" w:firstLineChars="0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(注意前馈神经网络与BP神经网络的区别！！！前馈无循环或者反馈连接！！！)</w:t>
      </w:r>
    </w:p>
    <w:p w14:paraId="335F2374">
      <w:pPr>
        <w:ind w:left="840" w:leftChars="0" w:firstLine="420" w:firstLineChars="0"/>
        <w:rPr>
          <w:rFonts w:hint="eastAsia"/>
        </w:rPr>
      </w:pPr>
      <w:r>
        <w:rPr>
          <w:rFonts w:hint="eastAsia"/>
        </w:rPr>
        <w:t>决策树算法ID3是有监督学习。（   √    ）</w:t>
      </w:r>
    </w:p>
    <w:p w14:paraId="74706AC3">
      <w:pPr>
        <w:ind w:left="840" w:leftChars="0" w:firstLine="420" w:firstLineChars="0"/>
        <w:rPr>
          <w:rFonts w:hint="eastAsia" w:eastAsiaTheme="minorEastAsia"/>
          <w:color w:val="FF0000"/>
          <w:lang w:eastAsia="zh-CN"/>
        </w:rPr>
      </w:pPr>
      <w:r>
        <w:rPr>
          <w:rFonts w:hint="eastAsia"/>
        </w:rPr>
        <w:t>机器学习过程中，当训练误差远大于测试误差时，叫过拟合现象。（×）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欠拟合</w:t>
      </w:r>
      <w:r>
        <w:rPr>
          <w:rFonts w:hint="eastAsia"/>
          <w:color w:val="FF0000"/>
          <w:lang w:eastAsia="zh-CN"/>
        </w:rPr>
        <w:t>）</w:t>
      </w:r>
    </w:p>
    <w:p w14:paraId="10C79105">
      <w:pPr>
        <w:ind w:left="840" w:leftChars="0" w:firstLine="420" w:firstLineChars="0"/>
        <w:rPr>
          <w:rFonts w:hint="eastAsia"/>
        </w:rPr>
      </w:pPr>
    </w:p>
    <w:p w14:paraId="00C9F873">
      <w:pPr>
        <w:ind w:left="840" w:leftChars="0" w:firstLine="420" w:firstLineChars="0"/>
        <w:rPr>
          <w:rFonts w:hint="eastAsia"/>
        </w:rPr>
      </w:pPr>
    </w:p>
    <w:p w14:paraId="795A84C4">
      <w:pPr>
        <w:ind w:left="840" w:leftChars="0" w:firstLine="420" w:firstLineChars="0"/>
        <w:rPr>
          <w:rFonts w:hint="default"/>
          <w:lang w:val="en-US" w:eastAsia="zh-CN"/>
        </w:rPr>
      </w:pPr>
    </w:p>
    <w:p w14:paraId="375A6CF1"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511014"/>
    <w:multiLevelType w:val="singleLevel"/>
    <w:tmpl w:val="885110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4ACD9BD"/>
    <w:multiLevelType w:val="singleLevel"/>
    <w:tmpl w:val="94ACD9BD"/>
    <w:lvl w:ilvl="0" w:tentative="0">
      <w:start w:val="29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71C92F7"/>
    <w:multiLevelType w:val="singleLevel"/>
    <w:tmpl w:val="971C92F7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2E15B57"/>
    <w:multiLevelType w:val="singleLevel"/>
    <w:tmpl w:val="A2E15B57"/>
    <w:lvl w:ilvl="0" w:tentative="0">
      <w:start w:val="26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12F5617"/>
    <w:multiLevelType w:val="singleLevel"/>
    <w:tmpl w:val="C12F5617"/>
    <w:lvl w:ilvl="0" w:tentative="0">
      <w:start w:val="17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C7FFCA7"/>
    <w:multiLevelType w:val="singleLevel"/>
    <w:tmpl w:val="CC7FFCA7"/>
    <w:lvl w:ilvl="0" w:tentative="0">
      <w:start w:val="14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95389E5"/>
    <w:multiLevelType w:val="singleLevel"/>
    <w:tmpl w:val="595389E5"/>
    <w:lvl w:ilvl="0" w:tentative="0">
      <w:start w:val="2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21D43E2"/>
    <w:multiLevelType w:val="singleLevel"/>
    <w:tmpl w:val="621D43E2"/>
    <w:lvl w:ilvl="0" w:tentative="0">
      <w:start w:val="35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6DF63BFE"/>
    <w:multiLevelType w:val="singleLevel"/>
    <w:tmpl w:val="6DF63BFE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2"/>
  </w:num>
  <w:num w:numId="3">
    <w:abstractNumId w:val="8"/>
  </w:num>
  <w:num w:numId="4">
    <w:abstractNumId w:val="5"/>
  </w:num>
  <w:num w:numId="5">
    <w:abstractNumId w:val="4"/>
  </w:num>
  <w:num w:numId="6">
    <w:abstractNumId w:val="6"/>
  </w:num>
  <w:num w:numId="7">
    <w:abstractNumId w:val="3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B42DB4"/>
    <w:rsid w:val="01001B5E"/>
    <w:rsid w:val="018A4C1B"/>
    <w:rsid w:val="02DC5CB3"/>
    <w:rsid w:val="06B5714D"/>
    <w:rsid w:val="08DE5708"/>
    <w:rsid w:val="0D664774"/>
    <w:rsid w:val="0F2366C7"/>
    <w:rsid w:val="108654B0"/>
    <w:rsid w:val="12CB2943"/>
    <w:rsid w:val="13815EDF"/>
    <w:rsid w:val="14343A98"/>
    <w:rsid w:val="16E60717"/>
    <w:rsid w:val="1B0A516C"/>
    <w:rsid w:val="1E967206"/>
    <w:rsid w:val="24150BCD"/>
    <w:rsid w:val="250F7D12"/>
    <w:rsid w:val="26A12BEB"/>
    <w:rsid w:val="27993B39"/>
    <w:rsid w:val="2B684DF9"/>
    <w:rsid w:val="2B942D1F"/>
    <w:rsid w:val="2CCD4056"/>
    <w:rsid w:val="2F1D6360"/>
    <w:rsid w:val="30CD50F5"/>
    <w:rsid w:val="338027AA"/>
    <w:rsid w:val="3AB21577"/>
    <w:rsid w:val="3CB42DB4"/>
    <w:rsid w:val="3F6E3246"/>
    <w:rsid w:val="3FD42064"/>
    <w:rsid w:val="41D36AA1"/>
    <w:rsid w:val="45056C40"/>
    <w:rsid w:val="45A929DB"/>
    <w:rsid w:val="46737C29"/>
    <w:rsid w:val="496365C3"/>
    <w:rsid w:val="4A5E657A"/>
    <w:rsid w:val="4E650474"/>
    <w:rsid w:val="4F54392B"/>
    <w:rsid w:val="51E7154B"/>
    <w:rsid w:val="52CA29FF"/>
    <w:rsid w:val="558F1CDD"/>
    <w:rsid w:val="59575208"/>
    <w:rsid w:val="5BC44C57"/>
    <w:rsid w:val="5C545A2F"/>
    <w:rsid w:val="5D296EBB"/>
    <w:rsid w:val="67240955"/>
    <w:rsid w:val="67D0240D"/>
    <w:rsid w:val="67FD341E"/>
    <w:rsid w:val="695C1A6E"/>
    <w:rsid w:val="6C3311BD"/>
    <w:rsid w:val="6D35529A"/>
    <w:rsid w:val="701153CC"/>
    <w:rsid w:val="72F571CC"/>
    <w:rsid w:val="75910B77"/>
    <w:rsid w:val="76D119F6"/>
    <w:rsid w:val="792D04F0"/>
    <w:rsid w:val="7A890316"/>
    <w:rsid w:val="7AF81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1903</Words>
  <Characters>2534</Characters>
  <Lines>0</Lines>
  <Paragraphs>0</Paragraphs>
  <TotalTime>98</TotalTime>
  <ScaleCrop>false</ScaleCrop>
  <LinksUpToDate>false</LinksUpToDate>
  <CharactersWithSpaces>2702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2025-06-06T11:41:00Z</dcterms:created>
  <dc:creator>沽如醉</dc:creator>
  <cp:lastModifiedBy>沽如醉</cp:lastModifiedBy>
  <dcterms:modified xsi:type="dcterms:W3CDTF">2025-06-17T06:56:57Z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C02856F29360434FBEEF19990F36CE9C_11</vt:lpwstr>
  </property>
  <property fmtid="{D5CDD505-2E9C-101B-9397-08002B2CF9AE}" pid="4" name="KSOTemplateDocerSaveRecord">
    <vt:lpwstr>eyJoZGlkIjoiMjdkNmUxNjljNjkwZTJhYTIxNjRiNjcyOGE5Y2JmMmUiLCJ1c2VySWQiOiIxNTI4NjIzMTQ5In0=</vt:lpwstr>
  </property>
</Properties>
</file>